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media/image2.jpeg" ContentType="image/jpeg"/>
  <Override PartName="/word/media/image3.jpeg" ContentType="image/jpe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tbl>
      <w:tblPr>
        <w:tblW w:w="9810" w:type="dxa"/>
        <w:jc w:val="left"/>
        <w:tblInd w:w="87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050"/>
        <w:gridCol w:w="5760"/>
      </w:tblGrid>
      <w:tr>
        <w:tblPrEx>
          <w:shd w:val="clear" w:color="auto" w:fill="ced7e7"/>
        </w:tblPrEx>
        <w:trPr>
          <w:trHeight w:val="1893" w:hRule="atLeast"/>
        </w:trPr>
        <w:tc>
          <w:tcPr>
            <w:tcW w:type="dxa" w:w="405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576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  <w:jc w:val="right"/>
              <w:rPr>
                <w:shd w:val="nil" w:color="auto" w:fill="auto"/>
              </w:rPr>
            </w:pPr>
            <w:r>
              <w:rPr>
                <w:b w:val="1"/>
                <w:bCs w:val="1"/>
                <w:shd w:val="nil" w:color="auto" w:fill="auto"/>
                <w:rtl w:val="0"/>
                <w:lang w:val="en-US"/>
              </w:rPr>
              <w:t>Dr Grant Heatlie</w:t>
            </w:r>
          </w:p>
          <w:p>
            <w:pPr>
              <w:pStyle w:val="Normal.0"/>
              <w:bidi w:val="0"/>
              <w:ind w:left="720" w:right="0" w:firstLine="0"/>
              <w:jc w:val="righ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Midlands Echo</w:t>
            </w:r>
          </w:p>
          <w:p>
            <w:pPr>
              <w:pStyle w:val="Normal.0"/>
              <w:bidi w:val="0"/>
              <w:ind w:left="720" w:right="0" w:firstLine="0"/>
              <w:jc w:val="righ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111 New Union Street</w:t>
            </w:r>
          </w:p>
          <w:p>
            <w:pPr>
              <w:pStyle w:val="Normal.0"/>
              <w:bidi w:val="0"/>
              <w:ind w:left="720" w:right="0" w:firstLine="0"/>
              <w:jc w:val="righ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Coventry</w:t>
            </w:r>
          </w:p>
          <w:p>
            <w:pPr>
              <w:pStyle w:val="Normal.0"/>
              <w:bidi w:val="0"/>
              <w:ind w:left="720" w:right="0" w:firstLine="0"/>
              <w:jc w:val="right"/>
              <w:rPr>
                <w:shd w:val="nil" w:color="auto" w:fill="auto"/>
                <w:rtl w:val="0"/>
              </w:rPr>
            </w:pPr>
            <w:r>
              <w:rPr>
                <w:shd w:val="nil" w:color="auto" w:fill="auto"/>
                <w:rtl w:val="0"/>
                <w:lang w:val="en-US"/>
              </w:rPr>
              <w:t>CV1 2NT</w:t>
            </w:r>
          </w:p>
          <w:p>
            <w:pPr>
              <w:pStyle w:val="Normal.0"/>
              <w:jc w:val="right"/>
              <w:rPr>
                <w:sz w:val="22"/>
                <w:szCs w:val="22"/>
                <w:shd w:val="nil" w:color="auto" w:fill="auto"/>
                <w:lang w:val="en-US"/>
              </w:rPr>
            </w:pPr>
          </w:p>
          <w:p>
            <w:pPr>
              <w:pStyle w:val="Normal.0"/>
              <w:bidi w:val="0"/>
              <w:ind w:left="0" w:right="0" w:firstLine="0"/>
              <w:jc w:val="right"/>
              <w:rPr>
                <w:rtl w:val="0"/>
              </w:rPr>
            </w:pPr>
            <w:r>
              <w:rPr>
                <w:sz w:val="22"/>
                <w:szCs w:val="22"/>
                <w:shd w:val="nil" w:color="auto" w:fill="auto"/>
                <w:rtl w:val="0"/>
                <w:lang w:val="en-US"/>
              </w:rPr>
              <w:t>Email:  enquiries@midlandsecho.com</w:t>
            </w:r>
          </w:p>
        </w:tc>
      </w:tr>
    </w:tbl>
    <w:p>
      <w:pPr>
        <w:pStyle w:val="Normal.0"/>
        <w:widowControl w:val="0"/>
        <w:ind w:left="764" w:hanging="764"/>
      </w:pPr>
    </w:p>
    <w:p>
      <w:pPr>
        <w:pStyle w:val="Normal.0"/>
        <w:rPr>
          <w:b w:val="1"/>
          <w:bCs w:val="1"/>
          <w:sz w:val="28"/>
          <w:szCs w:val="28"/>
        </w:rPr>
      </w:pPr>
    </w:p>
    <w:p>
      <w:pPr>
        <w:pStyle w:val="Normal.0"/>
        <w:rPr>
          <w:b w:val="1"/>
          <w:bCs w:val="1"/>
          <w:sz w:val="28"/>
          <w:szCs w:val="28"/>
        </w:rPr>
      </w:pPr>
      <w:r>
        <w:rPr>
          <w:rFonts w:cs="Arial Unicode MS" w:eastAsia="Arial Unicode MS"/>
          <w:b w:val="1"/>
          <w:bCs w:val="1"/>
          <w:sz w:val="28"/>
          <w:szCs w:val="28"/>
          <w:rtl w:val="0"/>
          <w:lang w:val="en-US"/>
        </w:rPr>
        <w:t xml:space="preserve">BSE Examination Preparation Revision Course </w:t>
      </w:r>
    </w:p>
    <w:p>
      <w:pPr>
        <w:pStyle w:val="Normal.0"/>
        <w:rPr>
          <w:b w:val="1"/>
          <w:bCs w:val="1"/>
        </w:rPr>
      </w:pPr>
    </w:p>
    <w:p>
      <w:pPr>
        <w:pStyle w:val="Normal.0"/>
        <w:rPr>
          <w:b w:val="1"/>
          <w:bCs w:val="1"/>
          <w:i w:val="1"/>
          <w:iCs w:val="1"/>
          <w:sz w:val="20"/>
          <w:szCs w:val="20"/>
          <w:u w:val="single"/>
        </w:rPr>
      </w:pPr>
      <w:r>
        <w:rPr>
          <w:rFonts w:cs="Arial Unicode MS" w:eastAsia="Arial Unicode MS"/>
          <w:b w:val="1"/>
          <w:bCs w:val="1"/>
          <w:i w:val="1"/>
          <w:iCs w:val="1"/>
          <w:sz w:val="20"/>
          <w:szCs w:val="20"/>
          <w:u w:val="single"/>
          <w:rtl w:val="0"/>
          <w:lang w:val="en-US"/>
        </w:rPr>
        <w:t>Online with ZOOM</w:t>
      </w:r>
    </w:p>
    <w:p>
      <w:pPr>
        <w:pStyle w:val="Normal.0"/>
        <w:rPr>
          <w:b w:val="1"/>
          <w:bCs w:val="1"/>
          <w:sz w:val="20"/>
          <w:szCs w:val="20"/>
        </w:rPr>
      </w:pPr>
    </w:p>
    <w:p>
      <w:pPr>
        <w:pStyle w:val="Normal.0"/>
        <w:rPr>
          <w:sz w:val="20"/>
          <w:szCs w:val="20"/>
        </w:rPr>
      </w:pPr>
      <w:r>
        <w:rPr>
          <w:sz w:val="20"/>
          <w:szCs w:val="20"/>
          <w:rtl w:val="0"/>
          <w:lang w:val="en-US"/>
        </w:rPr>
        <w:t>Thursday 29 January and Friday 30 January 2026</w:t>
      </w:r>
    </w:p>
    <w:p>
      <w:pPr>
        <w:pStyle w:val="Normal.0"/>
        <w:rPr>
          <w:sz w:val="20"/>
          <w:szCs w:val="20"/>
        </w:rPr>
      </w:pPr>
    </w:p>
    <w:p>
      <w:pPr>
        <w:pStyle w:val="Normal.0"/>
        <w:rPr>
          <w:sz w:val="20"/>
          <w:szCs w:val="20"/>
        </w:rPr>
      </w:pPr>
    </w:p>
    <w:p>
      <w:pPr>
        <w:pStyle w:val="Normal.0"/>
      </w:pPr>
      <w:r>
        <w:rPr>
          <w:rFonts w:cs="Arial Unicode MS" w:eastAsia="Arial Unicode MS"/>
          <w:rtl w:val="0"/>
          <w:lang w:val="en-US"/>
        </w:rPr>
        <w:t>Name</w:t>
      </w:r>
      <w:r>
        <w:rPr>
          <w:rFonts w:cs="Arial Unicode MS" w:eastAsia="Arial Unicode MS" w:hint="default"/>
          <w:rtl w:val="0"/>
          <w:lang w:val="en-US"/>
        </w:rPr>
        <w:t>…………………………………………………………………………………………</w:t>
      </w: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rtl w:val="0"/>
          <w:lang w:val="en-US"/>
        </w:rPr>
        <w:t>Hospital</w:t>
      </w:r>
      <w:r>
        <w:rPr>
          <w:rFonts w:cs="Arial Unicode MS" w:eastAsia="Arial Unicode MS" w:hint="default"/>
          <w:rtl w:val="0"/>
          <w:lang w:val="en-US"/>
        </w:rPr>
        <w:t>………………………………………………………………………………………</w:t>
      </w: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rtl w:val="0"/>
          <w:lang w:val="en-US"/>
        </w:rPr>
        <w:t>Position</w:t>
      </w:r>
      <w:r>
        <w:rPr>
          <w:rFonts w:cs="Arial Unicode MS" w:eastAsia="Arial Unicode MS" w:hint="default"/>
          <w:rtl w:val="0"/>
          <w:lang w:val="en-US"/>
        </w:rPr>
        <w:t>………………………………………………………………………………………</w:t>
      </w:r>
      <w:r>
        <w:rPr>
          <w:rFonts w:cs="Arial Unicode MS" w:eastAsia="Arial Unicode MS"/>
          <w:rtl w:val="0"/>
          <w:lang w:val="en-US"/>
        </w:rPr>
        <w:t>.</w:t>
      </w: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rtl w:val="0"/>
          <w:lang w:val="en-US"/>
        </w:rPr>
        <w:t>Correspondence address</w:t>
      </w:r>
      <w:r>
        <w:rPr>
          <w:rFonts w:cs="Arial Unicode MS" w:eastAsia="Arial Unicode MS" w:hint="default"/>
          <w:rtl w:val="0"/>
          <w:lang w:val="en-US"/>
        </w:rPr>
        <w:t>…………………………………………………………………</w:t>
      </w:r>
      <w:r>
        <w:rPr>
          <w:rFonts w:cs="Arial Unicode MS" w:eastAsia="Arial Unicode MS"/>
          <w:rtl w:val="0"/>
          <w:lang w:val="en-US"/>
        </w:rPr>
        <w:t>...</w:t>
      </w: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rtl w:val="0"/>
          <w:lang w:val="en-US"/>
        </w:rPr>
        <w:t>Email</w:t>
      </w:r>
      <w:r>
        <w:rPr>
          <w:rFonts w:cs="Arial Unicode MS" w:eastAsia="Arial Unicode MS" w:hint="default"/>
          <w:rtl w:val="0"/>
          <w:lang w:val="en-US"/>
        </w:rPr>
        <w:t>…………………………………………………………………………………………</w:t>
      </w:r>
      <w:r>
        <w:rPr>
          <w:rFonts w:cs="Arial Unicode MS" w:eastAsia="Arial Unicode MS"/>
          <w:rtl w:val="0"/>
          <w:lang w:val="en-US"/>
        </w:rPr>
        <w:t>..</w:t>
      </w:r>
    </w:p>
    <w:p>
      <w:pPr>
        <w:pStyle w:val="Normal.0"/>
      </w:pPr>
    </w:p>
    <w:p>
      <w:pPr>
        <w:pStyle w:val="Normal.0"/>
      </w:pPr>
      <w:r>
        <w:rPr>
          <w:rFonts w:cs="Arial Unicode MS" w:eastAsia="Arial Unicode MS"/>
          <w:rtl w:val="0"/>
          <w:lang w:val="en-US"/>
        </w:rPr>
        <w:t>Phone</w:t>
      </w:r>
      <w:r>
        <w:rPr>
          <w:rFonts w:cs="Arial Unicode MS" w:eastAsia="Arial Unicode MS" w:hint="default"/>
          <w:rtl w:val="0"/>
          <w:lang w:val="en-US"/>
        </w:rPr>
        <w:t>………………………………</w:t>
        <w:tab/>
      </w:r>
    </w:p>
    <w:p>
      <w:pPr>
        <w:pStyle w:val="Normal.0"/>
      </w:pPr>
    </w:p>
    <w:p>
      <w:pPr>
        <w:pStyle w:val="Normal.0"/>
        <w:rPr>
          <w:rStyle w:val="None"/>
          <w:b w:val="1"/>
          <w:bCs w:val="1"/>
        </w:rPr>
      </w:pPr>
      <w:r>
        <w:rPr>
          <w:rFonts w:cs="Arial Unicode MS" w:eastAsia="Arial Unicode MS"/>
          <w:b w:val="1"/>
          <w:bCs w:val="1"/>
          <w:rtl w:val="0"/>
          <w:lang w:val="en-US"/>
        </w:rPr>
        <w:t xml:space="preserve">Select your option below and send completed form to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"mailto:enquiries@midlandsecho.com"</w:instrText>
      </w:r>
      <w:r>
        <w:rPr>
          <w:rStyle w:val="Hyperlink.0"/>
        </w:rPr>
        <w:fldChar w:fldCharType="separate" w:fldLock="0"/>
      </w:r>
      <w:r>
        <w:rPr>
          <w:rStyle w:val="Hyperlink.0"/>
          <w:rFonts w:cs="Arial Unicode MS" w:eastAsia="Arial Unicode MS"/>
          <w:rtl w:val="0"/>
        </w:rPr>
        <w:t>enquiries@midlandsecho.com</w:t>
      </w:r>
      <w:r>
        <w:rPr/>
        <w:fldChar w:fldCharType="end" w:fldLock="0"/>
      </w:r>
      <w:r>
        <w:rPr>
          <w:rStyle w:val="None"/>
          <w:rFonts w:cs="Arial Unicode MS" w:eastAsia="Arial Unicode MS"/>
          <w:b w:val="1"/>
          <w:bCs w:val="1"/>
          <w:rtl w:val="0"/>
          <w:lang w:val="en-US"/>
        </w:rPr>
        <w:t>. We will send an invoice with payment details.</w:t>
      </w:r>
    </w:p>
    <w:p>
      <w:pPr>
        <w:pStyle w:val="Normal.0"/>
      </w:pPr>
    </w:p>
    <w:tbl>
      <w:tblPr>
        <w:tblW w:w="9340" w:type="dxa"/>
        <w:jc w:val="center"/>
        <w:tblInd w:w="864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ed7e7"/>
        <w:tblLayout w:type="fixed"/>
      </w:tblPr>
      <w:tblGrid>
        <w:gridCol w:w="4310"/>
        <w:gridCol w:w="476"/>
        <w:gridCol w:w="4111"/>
        <w:gridCol w:w="443"/>
      </w:tblGrid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4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b w:val="1"/>
                <w:bCs w:val="1"/>
                <w:u w:val="single"/>
                <w:shd w:val="nil" w:color="auto" w:fill="auto"/>
                <w:rtl w:val="0"/>
                <w:lang w:val="en-US"/>
              </w:rPr>
              <w:t>Full Price</w:t>
            </w:r>
            <w:r>
              <w:rPr>
                <w:rStyle w:val="None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 xml:space="preserve"> </w:t>
            </w:r>
            <w:r>
              <w:rPr>
                <w:rStyle w:val="None"/>
                <w:i w:val="1"/>
                <w:iCs w:val="1"/>
                <w:sz w:val="22"/>
                <w:szCs w:val="22"/>
                <w:shd w:val="nil" w:color="auto" w:fill="auto"/>
                <w:rtl w:val="0"/>
                <w:lang w:val="en-US"/>
              </w:rPr>
              <w:t>(Pay by debit or credit card or cheque)</w:t>
            </w:r>
          </w:p>
        </w:tc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b w:val="1"/>
                <w:bCs w:val="1"/>
                <w:i w:val="1"/>
                <w:iCs w:val="1"/>
                <w:u w:val="single"/>
                <w:shd w:val="nil" w:color="auto" w:fill="auto"/>
                <w:rtl w:val="0"/>
                <w:lang w:val="en-US"/>
              </w:rPr>
              <w:t>Pay by bank transfer</w:t>
            </w:r>
            <w:r>
              <w:rPr>
                <w:rStyle w:val="None"/>
                <w:b w:val="1"/>
                <w:bCs w:val="1"/>
                <w:i w:val="1"/>
                <w:iCs w:val="1"/>
                <w:shd w:val="nil" w:color="auto" w:fill="auto"/>
                <w:rtl w:val="0"/>
                <w:lang w:val="en-US"/>
              </w:rPr>
              <w:t xml:space="preserve"> and receive 5% discount</w:t>
            </w:r>
          </w:p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352" w:hRule="atLeast"/>
        </w:trPr>
        <w:tc>
          <w:tcPr>
            <w:tcW w:type="dxa" w:w="4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Both days: 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320 (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266.67 + VAT)</w:t>
            </w:r>
          </w:p>
        </w:tc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Both days: 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300 (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250+ VAT)</w:t>
            </w:r>
          </w:p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4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Thursday 29 January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 only -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220     (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183.33 + VAT)</w:t>
            </w:r>
          </w:p>
        </w:tc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rtl w:val="0"/>
                <w:lang w:val="en-US"/>
              </w:rPr>
              <w:t>Thursday 29 January</w:t>
            </w:r>
            <w:r>
              <w:rPr>
                <w:rStyle w:val="None"/>
                <w:rtl w:val="0"/>
                <w:lang w:val="en-US"/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only - </w:t>
              <w:tab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200      (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166.67 + VAT)</w:t>
            </w:r>
          </w:p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ed7e7"/>
        </w:tblPrEx>
        <w:trPr>
          <w:trHeight w:val="912" w:hRule="atLeast"/>
        </w:trPr>
        <w:tc>
          <w:tcPr>
            <w:tcW w:type="dxa" w:w="4310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Friday 30 January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 only - </w:t>
              <w:tab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220      (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183.33+ VAT) </w:t>
            </w:r>
          </w:p>
        </w:tc>
        <w:tc>
          <w:tcPr>
            <w:tcW w:type="dxa" w:w="47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4111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.0"/>
            </w:pPr>
            <w:r>
              <w:rPr>
                <w:rStyle w:val="None"/>
                <w:rtl w:val="0"/>
                <w:lang w:val="en-US"/>
              </w:rPr>
              <w:t>Friday 30 January</w:t>
            </w:r>
            <w:r>
              <w:rPr>
                <w:rStyle w:val="None"/>
                <w:rtl w:val="0"/>
                <w:lang w:val="en-US"/>
              </w:rPr>
              <w:t xml:space="preserve"> 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  only - </w:t>
              <w:tab/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200      (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>£</w:t>
            </w:r>
            <w:r>
              <w:rPr>
                <w:rStyle w:val="None"/>
                <w:shd w:val="nil" w:color="auto" w:fill="auto"/>
                <w:rtl w:val="0"/>
                <w:lang w:val="en-US"/>
              </w:rPr>
              <w:t xml:space="preserve">166.67+ VAT) </w:t>
            </w:r>
          </w:p>
        </w:tc>
        <w:tc>
          <w:tcPr>
            <w:tcW w:type="dxa" w:w="4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Normal.0"/>
        <w:widowControl w:val="0"/>
        <w:ind w:left="756" w:hanging="756"/>
        <w:jc w:val="center"/>
      </w:pPr>
    </w:p>
    <w:p>
      <w:pPr>
        <w:pStyle w:val="Normal.0"/>
        <w:widowControl w:val="0"/>
        <w:ind w:left="648" w:hanging="648"/>
        <w:jc w:val="center"/>
      </w:pPr>
    </w:p>
    <w:p>
      <w:pPr>
        <w:pStyle w:val="Normal.0"/>
        <w:widowControl w:val="0"/>
        <w:ind w:left="540" w:hanging="540"/>
        <w:jc w:val="center"/>
      </w:pPr>
    </w:p>
    <w:p>
      <w:pPr>
        <w:pStyle w:val="Normal.0"/>
        <w:jc w:val="center"/>
      </w:pPr>
      <w:r>
        <w:rPr>
          <w:rStyle w:val="None"/>
        </w:rPr>
        <w:drawing xmlns:a="http://schemas.openxmlformats.org/drawingml/2006/main">
          <wp:inline distT="0" distB="0" distL="0" distR="0">
            <wp:extent cx="572212" cy="429159"/>
            <wp:effectExtent l="0" t="0" r="0" b="0"/>
            <wp:docPr id="1073741827" name="officeArt object" descr="Imag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7" name="Image" descr="Image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212" cy="429159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default" r:id="rId6"/>
      <w:pgSz w:w="11900" w:h="16840" w:orient="portrait"/>
      <w:pgMar w:top="1928" w:right="0" w:bottom="726" w:left="283" w:header="737" w:footer="737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Footer"/>
      <w:tabs>
        <w:tab w:val="left" w:pos="3163"/>
        <w:tab w:val="right" w:pos="9782"/>
      </w:tabs>
    </w:pPr>
    <w:r>
      <w:rPr>
        <w:rtl w:val="0"/>
      </w:rPr>
      <w:tab/>
      <w:t>VAT registration number 996 8889 06</w:t>
      <w:tab/>
      <w:tab/>
    </w:r>
    <w:r>
      <w:drawing xmlns:a="http://schemas.openxmlformats.org/drawingml/2006/main">
        <wp:inline distT="0" distB="0" distL="0" distR="0">
          <wp:extent cx="534121" cy="237269"/>
          <wp:effectExtent l="0" t="0" r="0" b="0"/>
          <wp:docPr id="1073741825" name="officeArt object" descr="Keele%20Medical%20School%20-%20landscap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Keele%20Medical%20School%20-%20landscape" descr="Keele%20Medical%20School%20-%20landscape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4121" cy="237269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en-US"/>
      </w:rPr>
      <w:t xml:space="preserve">  </w:t>
    </w:r>
    <w:r>
      <w:drawing xmlns:a="http://schemas.openxmlformats.org/drawingml/2006/main">
        <wp:inline distT="0" distB="0" distL="0" distR="0">
          <wp:extent cx="279808" cy="231167"/>
          <wp:effectExtent l="0" t="0" r="0" b="0"/>
          <wp:docPr id="1073741826" name="officeArt object" descr="Positive%20about%20Disabled%20People%20-%20small%20fil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ositive%20about%20Disabled%20People%20-%20small%20file" descr="Positive%20about%20Disabled%20People%20-%20small%20file"/>
                  <pic:cNvPicPr>
                    <a:picLocks noChangeAspect="1"/>
                  </pic:cNvPicPr>
                </pic:nvPicPr>
                <pic:blipFill>
                  <a:blip r:embed="rId2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9808" cy="231167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rtl w:val="0"/>
        <w:lang w:val="en-US"/>
      </w:rPr>
      <w:t xml:space="preserve">  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jc w:val="center"/>
    </w:pPr>
    <w:r>
      <w:rPr>
        <w:rFonts w:ascii="Calibri" w:hAnsi="Calibri"/>
        <w:sz w:val="56"/>
        <w:szCs w:val="56"/>
        <w:rtl w:val="0"/>
        <w:lang w:val="en-US"/>
      </w:rPr>
      <w:t>Midlands Echo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 Unicode MS" w:hAnsi="Arial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320"/>
        <w:tab w:val="right" w:pos="864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Arial" w:cs="Arial" w:hAnsi="Arial" w:eastAsia="Arial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rFonts w:ascii="Arial" w:cs="Arial" w:hAnsi="Arial" w:eastAsia="Arial"/>
      <w:b w:val="1"/>
      <w:bCs w:val="1"/>
      <w:outline w:val="0"/>
      <w:color w:val="0000ff"/>
      <w:u w:val="single" w:color="0000ff"/>
      <w14:textFill>
        <w14:solidFill>
          <w14:srgbClr w14:val="0000FF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2.jpeg"/><Relationship Id="rId2" Type="http://schemas.openxmlformats.org/officeDocument/2006/relationships/image" Target="media/image3.jpeg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